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FE" w:rsidRDefault="003B23FE" w:rsidP="00543FD3">
      <w:pPr>
        <w:shd w:val="clear" w:color="auto" w:fill="FFFFFF"/>
        <w:spacing w:after="225" w:line="234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 wp14:anchorId="4BDD8FB6" wp14:editId="3DE9533F">
            <wp:extent cx="3822065" cy="1920032"/>
            <wp:effectExtent l="0" t="0" r="6985" b="444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192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C9" w:rsidRPr="00DB7F72" w:rsidRDefault="00801DC9" w:rsidP="00543FD3">
      <w:pPr>
        <w:shd w:val="clear" w:color="auto" w:fill="FFFFFF"/>
        <w:spacing w:after="225" w:line="234" w:lineRule="atLeast"/>
        <w:ind w:firstLine="708"/>
        <w:contextualSpacing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Декретом Высшего Государственного Совета Союзного государства 6 декабря 2024 г. утверждены Единые правила в области защиты прав потребителей</w:t>
      </w:r>
      <w:r w:rsidR="008C5C20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="00AA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Единые правила</w:t>
      </w:r>
      <w:r w:rsidR="008C5C20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C20" w:rsidRPr="00DB7F72" w:rsidRDefault="00801DC9" w:rsidP="00543FD3">
      <w:pPr>
        <w:shd w:val="clear" w:color="auto" w:fill="FFFFFF"/>
        <w:spacing w:after="225" w:line="234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Единые правила в области защиты прав потребителей</w:t>
      </w:r>
      <w:r w:rsidR="008C5C20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законодательные новеллы</w:t>
      </w: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регулирующие </w:t>
      </w:r>
      <w:r w:rsidR="008C5C20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заключения и исполнения договоров о реализации цифровых продуктов, права потребителя при обнаружении недостатков в цифровом продукте, сроки предъявления потребителем требований в отношении недостатков цифрового продукта, последствия нарушения продавцом (</w:t>
      </w:r>
      <w:proofErr w:type="spellStart"/>
      <w:r w:rsidR="008C5C20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агрегатором</w:t>
      </w:r>
      <w:proofErr w:type="spellEnd"/>
      <w:r w:rsidR="008C5C20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срока передачи предварительно оплаченного цифрового продукта потребителю, расчеты с потребителем в случае приобретения им цифрового продукта ненадлежащего качества, право потребителя на отказ от цифрового продукта надлежащего качества.</w:t>
      </w:r>
    </w:p>
    <w:p w:rsidR="008C5C20" w:rsidRPr="00DB7F72" w:rsidRDefault="008C5C20" w:rsidP="00543FD3">
      <w:pPr>
        <w:shd w:val="clear" w:color="auto" w:fill="FFFFFF"/>
        <w:spacing w:after="225" w:line="23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5BB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Едиными п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цифровой продукт определено как - объект гражданских прав, зафиксированный с помощью цифровых технологий (преобразованный в цифровой формат) посредством создания записи о нем в информационной системе (системах), в которой происходит взаимодействие с потребителем по поводу этого объекта, в том числе, программы и элементы программ для ЭВМ (включая порождаемые программой аудиовизуальные отображения), фонограммы, аудиовизуальные произведения, мультимедийные продукты и другие результаты интеллектуальной деятельности, преобразованные в цифровой формат и предназначенные для реализации потребителям (использования за плату);</w:t>
      </w:r>
    </w:p>
    <w:p w:rsidR="00AA013D" w:rsidRDefault="00BB1328" w:rsidP="00543FD3">
      <w:pPr>
        <w:shd w:val="clear" w:color="auto" w:fill="FFFFFF"/>
        <w:spacing w:after="225" w:line="234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AA5BB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 п</w:t>
      </w: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ифровой продукт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иной порядок не определен договором, </w:t>
      </w:r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потребителю немедленно после заключения договора, 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B7F72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нему 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непрерывный</w:t>
      </w: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F72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</w:t>
      </w:r>
      <w:r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цифровой продукт</w:t>
      </w:r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периодическое 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(</w:t>
      </w:r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абонентской платы, продавец (</w:t>
      </w:r>
      <w:proofErr w:type="spellStart"/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</w:t>
      </w:r>
      <w:proofErr w:type="spellEnd"/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обязан не менее чем за 3 дня до очередного 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(</w:t>
      </w:r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списания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01DC9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уведомить об этом потребителя. Уведомление должно содержать информацию о </w:t>
      </w:r>
      <w:r w:rsidR="00543FD3" w:rsidRPr="00DB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отказа от цифрового продукта и прекращения внесения (списания) абонентской платы. </w:t>
      </w:r>
    </w:p>
    <w:p w:rsidR="00602064" w:rsidRPr="00602064" w:rsidRDefault="00602064" w:rsidP="00602064">
      <w:pPr>
        <w:shd w:val="clear" w:color="auto" w:fill="FFFFFF"/>
        <w:spacing w:after="225" w:line="234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отказаться от цифрового продукта надлежащего качества и потребовать возврата уплаченной за указанный цифровой проду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 денежной суммы в течение 7</w:t>
      </w:r>
      <w:r w:rsidRPr="0060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дней, не считая дня его покупки, если более длительный срок не объявлен продавцом (</w:t>
      </w:r>
      <w:proofErr w:type="spellStart"/>
      <w:r w:rsidRPr="0060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агрегатором</w:t>
      </w:r>
      <w:proofErr w:type="spellEnd"/>
      <w:r w:rsidRPr="0060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02064" w:rsidRPr="00DB7F72" w:rsidRDefault="00602064" w:rsidP="00602064">
      <w:pPr>
        <w:shd w:val="clear" w:color="auto" w:fill="FFFFFF"/>
        <w:spacing w:after="225" w:line="234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0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цифровой продукт предполагает организацию непрерывного доступа потребителя к такому продукту и периодическое внесение (списание) абонентской платы, возврату подлежит часть абонентской платы, пропорциональная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тавшемуся оплаченному периоду. </w:t>
      </w:r>
    </w:p>
    <w:p w:rsidR="00AA013D" w:rsidRPr="00543FD3" w:rsidRDefault="00DB7F72" w:rsidP="00AA5BB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B7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течение гарантийного срока или, если гарантийный срок</w:t>
      </w:r>
      <w:r w:rsidRPr="00543FD3">
        <w:rPr>
          <w:rFonts w:ascii="Times New Roman" w:hAnsi="Times New Roman" w:cs="Times New Roman"/>
          <w:sz w:val="24"/>
          <w:szCs w:val="24"/>
        </w:rPr>
        <w:t xml:space="preserve"> не у</w:t>
      </w:r>
      <w:r>
        <w:rPr>
          <w:rFonts w:ascii="Times New Roman" w:hAnsi="Times New Roman" w:cs="Times New Roman"/>
          <w:sz w:val="24"/>
          <w:szCs w:val="24"/>
        </w:rPr>
        <w:t>становлен</w:t>
      </w:r>
      <w:r w:rsidRPr="00543F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543FD3">
        <w:rPr>
          <w:rFonts w:ascii="Times New Roman" w:hAnsi="Times New Roman" w:cs="Times New Roman"/>
          <w:sz w:val="24"/>
          <w:szCs w:val="24"/>
        </w:rPr>
        <w:t>недостатки цифрового продукта обнаружены в пределах двух лет со дня передачи его потребителю (предоставлени</w:t>
      </w:r>
      <w:r>
        <w:rPr>
          <w:rFonts w:ascii="Times New Roman" w:hAnsi="Times New Roman" w:cs="Times New Roman"/>
          <w:sz w:val="24"/>
          <w:szCs w:val="24"/>
        </w:rPr>
        <w:t xml:space="preserve">я доступа к цифровому продукту), </w:t>
      </w:r>
      <w:r w:rsidRPr="00543FD3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="00AA013D" w:rsidRPr="00543FD3">
        <w:rPr>
          <w:rFonts w:ascii="Times New Roman" w:hAnsi="Times New Roman" w:cs="Times New Roman"/>
          <w:sz w:val="24"/>
          <w:szCs w:val="24"/>
        </w:rPr>
        <w:t xml:space="preserve">по своему </w:t>
      </w:r>
      <w:r w:rsidR="00AA013D" w:rsidRPr="00543FD3">
        <w:rPr>
          <w:rFonts w:ascii="Times New Roman" w:hAnsi="Times New Roman" w:cs="Times New Roman"/>
          <w:sz w:val="24"/>
          <w:szCs w:val="24"/>
        </w:rPr>
        <w:lastRenderedPageBreak/>
        <w:t>выбору вправе</w:t>
      </w:r>
      <w:r w:rsidR="00032374" w:rsidRPr="00543FD3">
        <w:rPr>
          <w:rFonts w:ascii="Times New Roman" w:hAnsi="Times New Roman" w:cs="Times New Roman"/>
          <w:sz w:val="24"/>
          <w:szCs w:val="24"/>
        </w:rPr>
        <w:t xml:space="preserve"> предъявить продавцу, изготовителю, представителю либо </w:t>
      </w:r>
      <w:proofErr w:type="spellStart"/>
      <w:r w:rsidR="00032374" w:rsidRPr="00543FD3">
        <w:rPr>
          <w:rFonts w:ascii="Times New Roman" w:hAnsi="Times New Roman" w:cs="Times New Roman"/>
          <w:sz w:val="24"/>
          <w:szCs w:val="24"/>
        </w:rPr>
        <w:t>агрегатору</w:t>
      </w:r>
      <w:proofErr w:type="spellEnd"/>
      <w:r w:rsidR="00032374" w:rsidRPr="00543FD3">
        <w:rPr>
          <w:rFonts w:ascii="Times New Roman" w:hAnsi="Times New Roman" w:cs="Times New Roman"/>
          <w:sz w:val="24"/>
          <w:szCs w:val="24"/>
        </w:rPr>
        <w:t xml:space="preserve"> следующие требования</w:t>
      </w:r>
      <w:r w:rsidR="00AA013D" w:rsidRPr="00543F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013D" w:rsidRPr="00543FD3" w:rsidRDefault="00543FD3" w:rsidP="00543F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13D" w:rsidRPr="00543FD3">
        <w:rPr>
          <w:rFonts w:ascii="Times New Roman" w:hAnsi="Times New Roman" w:cs="Times New Roman"/>
          <w:sz w:val="24"/>
          <w:szCs w:val="24"/>
        </w:rPr>
        <w:t xml:space="preserve">потребовать замены на аналогичный цифровой продукт; </w:t>
      </w:r>
    </w:p>
    <w:p w:rsidR="00AA013D" w:rsidRPr="00543FD3" w:rsidRDefault="00543FD3" w:rsidP="00543F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13D" w:rsidRPr="00543FD3">
        <w:rPr>
          <w:rFonts w:ascii="Times New Roman" w:hAnsi="Times New Roman" w:cs="Times New Roman"/>
          <w:sz w:val="24"/>
          <w:szCs w:val="24"/>
        </w:rPr>
        <w:t xml:space="preserve">потребовать замены на другой цифровой продукт с соответствующим перерасчетом покупной цены; </w:t>
      </w:r>
    </w:p>
    <w:p w:rsidR="00AA013D" w:rsidRPr="00543FD3" w:rsidRDefault="00543FD3" w:rsidP="00543F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13D" w:rsidRPr="00543FD3">
        <w:rPr>
          <w:rFonts w:ascii="Times New Roman" w:hAnsi="Times New Roman" w:cs="Times New Roman"/>
          <w:sz w:val="24"/>
          <w:szCs w:val="24"/>
        </w:rPr>
        <w:t xml:space="preserve">потребовать соразмерного уменьшения покупной цены; </w:t>
      </w:r>
    </w:p>
    <w:p w:rsidR="009036AD" w:rsidRDefault="00543FD3" w:rsidP="00543F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013D" w:rsidRPr="00543FD3">
        <w:rPr>
          <w:rFonts w:ascii="Times New Roman" w:hAnsi="Times New Roman" w:cs="Times New Roman"/>
          <w:sz w:val="24"/>
          <w:szCs w:val="24"/>
        </w:rPr>
        <w:t>потребовать незамедлительного безвозмездного устранения недостатков цифрового продукта или возмещения расходов на их исправление потребителем или третьим лицом;</w:t>
      </w:r>
    </w:p>
    <w:p w:rsidR="00AA013D" w:rsidRPr="00543FD3" w:rsidRDefault="00AA013D" w:rsidP="00543F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FD3">
        <w:rPr>
          <w:rFonts w:ascii="Times New Roman" w:hAnsi="Times New Roman" w:cs="Times New Roman"/>
          <w:sz w:val="24"/>
          <w:szCs w:val="24"/>
        </w:rPr>
        <w:t xml:space="preserve"> </w:t>
      </w:r>
      <w:r w:rsidR="00543FD3">
        <w:rPr>
          <w:rFonts w:ascii="Times New Roman" w:hAnsi="Times New Roman" w:cs="Times New Roman"/>
          <w:sz w:val="24"/>
          <w:szCs w:val="24"/>
        </w:rPr>
        <w:t>-</w:t>
      </w:r>
      <w:r w:rsidRPr="00543FD3">
        <w:rPr>
          <w:rFonts w:ascii="Times New Roman" w:hAnsi="Times New Roman" w:cs="Times New Roman"/>
          <w:sz w:val="24"/>
          <w:szCs w:val="24"/>
        </w:rPr>
        <w:t xml:space="preserve">отказаться от исполнения договора о реализации цифрового продукта (предоставления доступа к цифровому продукту) и потребовать возврата уплаченной за цифровой продукт суммы. </w:t>
      </w:r>
    </w:p>
    <w:p w:rsidR="00032374" w:rsidRDefault="00AA013D" w:rsidP="00543FD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FD3">
        <w:rPr>
          <w:rFonts w:ascii="Times New Roman" w:hAnsi="Times New Roman" w:cs="Times New Roman"/>
          <w:sz w:val="24"/>
          <w:szCs w:val="24"/>
        </w:rPr>
        <w:t xml:space="preserve"> </w:t>
      </w:r>
      <w:r w:rsidR="00543FD3">
        <w:rPr>
          <w:rFonts w:ascii="Times New Roman" w:hAnsi="Times New Roman" w:cs="Times New Roman"/>
          <w:sz w:val="24"/>
          <w:szCs w:val="24"/>
        </w:rPr>
        <w:t>-</w:t>
      </w:r>
      <w:r w:rsidRPr="00543FD3">
        <w:rPr>
          <w:rFonts w:ascii="Times New Roman" w:hAnsi="Times New Roman" w:cs="Times New Roman"/>
          <w:sz w:val="24"/>
          <w:szCs w:val="24"/>
        </w:rPr>
        <w:t>потребовать та</w:t>
      </w:r>
      <w:r w:rsidR="00543FD3">
        <w:rPr>
          <w:rFonts w:ascii="Times New Roman" w:hAnsi="Times New Roman" w:cs="Times New Roman"/>
          <w:sz w:val="24"/>
          <w:szCs w:val="24"/>
        </w:rPr>
        <w:t>кже полного возмещения убытков</w:t>
      </w:r>
      <w:r w:rsidRPr="00543F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BB1" w:rsidRDefault="00AA5BB1" w:rsidP="00E13FF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потребителя</w:t>
      </w:r>
      <w:r w:rsidR="009036AD">
        <w:rPr>
          <w:rFonts w:ascii="Times New Roman" w:hAnsi="Times New Roman" w:cs="Times New Roman"/>
          <w:sz w:val="24"/>
          <w:szCs w:val="24"/>
        </w:rPr>
        <w:t xml:space="preserve"> </w:t>
      </w:r>
      <w:r w:rsidR="00C57826">
        <w:rPr>
          <w:rFonts w:ascii="Times New Roman" w:hAnsi="Times New Roman" w:cs="Times New Roman"/>
          <w:sz w:val="24"/>
          <w:szCs w:val="24"/>
        </w:rPr>
        <w:t xml:space="preserve">при покупке цифрового продукта с недостатками </w:t>
      </w:r>
      <w:r w:rsidR="009036AD">
        <w:rPr>
          <w:rFonts w:ascii="Times New Roman" w:hAnsi="Times New Roman" w:cs="Times New Roman"/>
          <w:sz w:val="24"/>
          <w:szCs w:val="24"/>
        </w:rPr>
        <w:t xml:space="preserve">подлежат </w:t>
      </w:r>
      <w:bookmarkStart w:id="0" w:name="_GoBack"/>
      <w:bookmarkEnd w:id="0"/>
      <w:r w:rsidR="009036AD">
        <w:rPr>
          <w:rFonts w:ascii="Times New Roman" w:hAnsi="Times New Roman" w:cs="Times New Roman"/>
          <w:sz w:val="24"/>
          <w:szCs w:val="24"/>
        </w:rPr>
        <w:t>удовлетворению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BB1">
        <w:rPr>
          <w:rFonts w:ascii="Times New Roman" w:hAnsi="Times New Roman" w:cs="Times New Roman"/>
          <w:sz w:val="24"/>
          <w:szCs w:val="24"/>
        </w:rPr>
        <w:t>в пределах</w:t>
      </w:r>
      <w:r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Pr="00AA5BB1">
        <w:rPr>
          <w:rFonts w:ascii="Times New Roman" w:hAnsi="Times New Roman" w:cs="Times New Roman"/>
          <w:sz w:val="24"/>
          <w:szCs w:val="24"/>
        </w:rPr>
        <w:t xml:space="preserve"> сроков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5BB1" w:rsidRDefault="00AA5BB1" w:rsidP="00AA5B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9036AD">
        <w:rPr>
          <w:rFonts w:ascii="Times New Roman" w:hAnsi="Times New Roman" w:cs="Times New Roman"/>
          <w:sz w:val="24"/>
          <w:szCs w:val="24"/>
        </w:rPr>
        <w:t>устранение</w:t>
      </w:r>
      <w:r>
        <w:rPr>
          <w:rFonts w:ascii="Times New Roman" w:hAnsi="Times New Roman" w:cs="Times New Roman"/>
          <w:sz w:val="24"/>
          <w:szCs w:val="24"/>
        </w:rPr>
        <w:t xml:space="preserve"> недостатков</w:t>
      </w:r>
      <w:r w:rsidR="009036AD">
        <w:rPr>
          <w:rFonts w:ascii="Times New Roman" w:hAnsi="Times New Roman" w:cs="Times New Roman"/>
          <w:sz w:val="24"/>
          <w:szCs w:val="24"/>
        </w:rPr>
        <w:t xml:space="preserve"> цифрового продукта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5BB1">
        <w:rPr>
          <w:rFonts w:ascii="Times New Roman" w:hAnsi="Times New Roman" w:cs="Times New Roman"/>
          <w:sz w:val="24"/>
          <w:szCs w:val="24"/>
        </w:rPr>
        <w:t>незамедлительно, то есть в минимальный срок, объективно необходимый для их устранения с учетом обычно применяемого способа</w:t>
      </w:r>
      <w:r w:rsidRPr="00AA5BB1">
        <w:t xml:space="preserve"> </w:t>
      </w:r>
      <w:r>
        <w:rPr>
          <w:rFonts w:ascii="Times New Roman" w:hAnsi="Times New Roman" w:cs="Times New Roman"/>
          <w:sz w:val="24"/>
          <w:szCs w:val="24"/>
        </w:rPr>
        <w:t>(е</w:t>
      </w:r>
      <w:r w:rsidRPr="00AA5BB1">
        <w:rPr>
          <w:rFonts w:ascii="Times New Roman" w:hAnsi="Times New Roman" w:cs="Times New Roman"/>
          <w:sz w:val="24"/>
          <w:szCs w:val="24"/>
        </w:rPr>
        <w:t>сли срок устранения недостатков не определен в письменной форме соглашением сторон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AA5BB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более 14</w:t>
      </w:r>
      <w:r w:rsidRPr="00AA5BB1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036AD">
        <w:rPr>
          <w:rFonts w:ascii="Times New Roman" w:hAnsi="Times New Roman" w:cs="Times New Roman"/>
          <w:sz w:val="24"/>
          <w:szCs w:val="24"/>
        </w:rPr>
        <w:t>при определении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AA5BB1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036A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устранения недостатков </w:t>
      </w:r>
      <w:r w:rsidRPr="00AA5BB1">
        <w:rPr>
          <w:rFonts w:ascii="Times New Roman" w:hAnsi="Times New Roman" w:cs="Times New Roman"/>
          <w:sz w:val="24"/>
          <w:szCs w:val="24"/>
        </w:rPr>
        <w:t>в пись</w:t>
      </w:r>
      <w:r>
        <w:rPr>
          <w:rFonts w:ascii="Times New Roman" w:hAnsi="Times New Roman" w:cs="Times New Roman"/>
          <w:sz w:val="24"/>
          <w:szCs w:val="24"/>
        </w:rPr>
        <w:t>менной форме соглашением сторон);</w:t>
      </w:r>
    </w:p>
    <w:p w:rsidR="00AA5BB1" w:rsidRDefault="00AA5BB1" w:rsidP="00AA5B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5BB1"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замена</w:t>
      </w:r>
      <w:r w:rsidRPr="00AA5BB1">
        <w:rPr>
          <w:rFonts w:ascii="Times New Roman" w:hAnsi="Times New Roman" w:cs="Times New Roman"/>
          <w:sz w:val="24"/>
          <w:szCs w:val="24"/>
        </w:rPr>
        <w:t xml:space="preserve"> </w:t>
      </w:r>
      <w:r w:rsidR="009036AD">
        <w:rPr>
          <w:rFonts w:ascii="Times New Roman" w:hAnsi="Times New Roman" w:cs="Times New Roman"/>
          <w:sz w:val="24"/>
          <w:szCs w:val="24"/>
        </w:rPr>
        <w:t xml:space="preserve">цифрового продукта </w:t>
      </w:r>
      <w:r>
        <w:rPr>
          <w:rFonts w:ascii="Times New Roman" w:hAnsi="Times New Roman" w:cs="Times New Roman"/>
          <w:sz w:val="24"/>
          <w:szCs w:val="24"/>
        </w:rPr>
        <w:t>в течение 7</w:t>
      </w:r>
      <w:r w:rsidRPr="00AA5BB1">
        <w:rPr>
          <w:rFonts w:ascii="Times New Roman" w:hAnsi="Times New Roman" w:cs="Times New Roman"/>
          <w:sz w:val="24"/>
          <w:szCs w:val="24"/>
        </w:rPr>
        <w:t xml:space="preserve"> дней со дня предъявления указанного требования потребителем, а при необходимости дополнительной проверки качества </w:t>
      </w:r>
      <w:r>
        <w:rPr>
          <w:rFonts w:ascii="Times New Roman" w:hAnsi="Times New Roman" w:cs="Times New Roman"/>
          <w:sz w:val="24"/>
          <w:szCs w:val="24"/>
        </w:rPr>
        <w:t>- в течение 14</w:t>
      </w:r>
      <w:r w:rsidRPr="00AA5BB1">
        <w:rPr>
          <w:rFonts w:ascii="Times New Roman" w:hAnsi="Times New Roman" w:cs="Times New Roman"/>
          <w:sz w:val="24"/>
          <w:szCs w:val="24"/>
        </w:rPr>
        <w:t xml:space="preserve"> дней со дня предъ</w:t>
      </w:r>
      <w:r>
        <w:rPr>
          <w:rFonts w:ascii="Times New Roman" w:hAnsi="Times New Roman" w:cs="Times New Roman"/>
          <w:sz w:val="24"/>
          <w:szCs w:val="24"/>
        </w:rPr>
        <w:t xml:space="preserve">явления указанного требования. </w:t>
      </w:r>
    </w:p>
    <w:p w:rsidR="00AA5BB1" w:rsidRDefault="00AA5BB1" w:rsidP="00AA5B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</w:t>
      </w:r>
      <w:r w:rsidRPr="00AA5BB1">
        <w:rPr>
          <w:rFonts w:ascii="Times New Roman" w:hAnsi="Times New Roman" w:cs="Times New Roman"/>
          <w:sz w:val="24"/>
          <w:szCs w:val="24"/>
        </w:rPr>
        <w:t>ребования потребителя о соразмерном</w:t>
      </w:r>
      <w:r w:rsidR="009036AD">
        <w:rPr>
          <w:rFonts w:ascii="Times New Roman" w:hAnsi="Times New Roman" w:cs="Times New Roman"/>
          <w:sz w:val="24"/>
          <w:szCs w:val="24"/>
        </w:rPr>
        <w:t xml:space="preserve"> уменьшении покупной цены цифрового продукта</w:t>
      </w:r>
      <w:r w:rsidRPr="00AA5BB1">
        <w:rPr>
          <w:rFonts w:ascii="Times New Roman" w:hAnsi="Times New Roman" w:cs="Times New Roman"/>
          <w:sz w:val="24"/>
          <w:szCs w:val="24"/>
        </w:rPr>
        <w:t xml:space="preserve">, возмещении расходов на исправление недостатков </w:t>
      </w:r>
      <w:r w:rsidR="009036AD">
        <w:rPr>
          <w:rFonts w:ascii="Times New Roman" w:hAnsi="Times New Roman" w:cs="Times New Roman"/>
          <w:sz w:val="24"/>
          <w:szCs w:val="24"/>
        </w:rPr>
        <w:t xml:space="preserve">цифрового продукта </w:t>
      </w:r>
      <w:r w:rsidRPr="00AA5BB1">
        <w:rPr>
          <w:rFonts w:ascii="Times New Roman" w:hAnsi="Times New Roman" w:cs="Times New Roman"/>
          <w:sz w:val="24"/>
          <w:szCs w:val="24"/>
        </w:rPr>
        <w:t xml:space="preserve">потребителем или третьим лицом, возврате уплаченной за товар денежной суммы, подлежат удовлетворению </w:t>
      </w:r>
      <w:r w:rsidR="009036AD">
        <w:rPr>
          <w:rFonts w:ascii="Times New Roman" w:hAnsi="Times New Roman" w:cs="Times New Roman"/>
          <w:sz w:val="24"/>
          <w:szCs w:val="24"/>
        </w:rPr>
        <w:t>в течение 7</w:t>
      </w:r>
      <w:r w:rsidRPr="00AA5BB1">
        <w:rPr>
          <w:rFonts w:ascii="Times New Roman" w:hAnsi="Times New Roman" w:cs="Times New Roman"/>
          <w:sz w:val="24"/>
          <w:szCs w:val="24"/>
        </w:rPr>
        <w:t xml:space="preserve"> дней со дня предъявления соответствующего требования, а при необходимости проведения экспертизы </w:t>
      </w:r>
      <w:r w:rsidR="009036AD">
        <w:rPr>
          <w:rFonts w:ascii="Times New Roman" w:hAnsi="Times New Roman" w:cs="Times New Roman"/>
          <w:sz w:val="24"/>
          <w:szCs w:val="24"/>
        </w:rPr>
        <w:t>– 14</w:t>
      </w:r>
      <w:r w:rsidRPr="00AA5BB1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C57826" w:rsidRPr="00543FD3" w:rsidRDefault="009036AD" w:rsidP="00E13FF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6AD">
        <w:rPr>
          <w:rFonts w:ascii="Times New Roman" w:hAnsi="Times New Roman" w:cs="Times New Roman"/>
          <w:sz w:val="24"/>
          <w:szCs w:val="24"/>
        </w:rPr>
        <w:t xml:space="preserve">За нарушение установленных сроков выполнения требований потребителей продавец (изготовитель, представитель, </w:t>
      </w:r>
      <w:proofErr w:type="spellStart"/>
      <w:r w:rsidRPr="009036AD">
        <w:rPr>
          <w:rFonts w:ascii="Times New Roman" w:hAnsi="Times New Roman" w:cs="Times New Roman"/>
          <w:sz w:val="24"/>
          <w:szCs w:val="24"/>
        </w:rPr>
        <w:t>агрегатор</w:t>
      </w:r>
      <w:proofErr w:type="spellEnd"/>
      <w:r w:rsidRPr="009036AD">
        <w:rPr>
          <w:rFonts w:ascii="Times New Roman" w:hAnsi="Times New Roman" w:cs="Times New Roman"/>
          <w:sz w:val="24"/>
          <w:szCs w:val="24"/>
        </w:rPr>
        <w:t xml:space="preserve">), допустивший такие нарушения, уплачивает потребителю за каждый день просрочки неустойку </w:t>
      </w:r>
      <w:r w:rsidR="00C57826">
        <w:rPr>
          <w:rFonts w:ascii="Times New Roman" w:hAnsi="Times New Roman" w:cs="Times New Roman"/>
          <w:sz w:val="24"/>
          <w:szCs w:val="24"/>
        </w:rPr>
        <w:t>(пеню) в размере 1%</w:t>
      </w:r>
      <w:r w:rsidRPr="009036AD">
        <w:rPr>
          <w:rFonts w:ascii="Times New Roman" w:hAnsi="Times New Roman" w:cs="Times New Roman"/>
          <w:sz w:val="24"/>
          <w:szCs w:val="24"/>
        </w:rPr>
        <w:t xml:space="preserve"> цены цифрового продукта.</w:t>
      </w:r>
    </w:p>
    <w:p w:rsidR="00C57826" w:rsidRPr="00C57826" w:rsidRDefault="00C57826" w:rsidP="00E13FF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7826">
        <w:rPr>
          <w:rFonts w:ascii="Times New Roman" w:hAnsi="Times New Roman" w:cs="Times New Roman"/>
          <w:sz w:val="24"/>
          <w:szCs w:val="24"/>
        </w:rPr>
        <w:t>В слу</w:t>
      </w:r>
      <w:r>
        <w:rPr>
          <w:rFonts w:ascii="Times New Roman" w:hAnsi="Times New Roman" w:cs="Times New Roman"/>
          <w:sz w:val="24"/>
          <w:szCs w:val="24"/>
        </w:rPr>
        <w:t>чае, если продавец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агрегатор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57826">
        <w:rPr>
          <w:rFonts w:ascii="Times New Roman" w:hAnsi="Times New Roman" w:cs="Times New Roman"/>
          <w:sz w:val="24"/>
          <w:szCs w:val="24"/>
        </w:rPr>
        <w:t>, не исполнил обязанность по передаче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оплаченного </w:t>
      </w:r>
      <w:r w:rsidRPr="00C57826">
        <w:rPr>
          <w:rFonts w:ascii="Times New Roman" w:hAnsi="Times New Roman" w:cs="Times New Roman"/>
          <w:sz w:val="24"/>
          <w:szCs w:val="24"/>
        </w:rPr>
        <w:t xml:space="preserve">цифрового продукта потребителю (предоставлению доступа к цифровому продукту) в установленный договором срок, потребитель по своему выбору вправе потребовать: </w:t>
      </w:r>
    </w:p>
    <w:p w:rsidR="00C57826" w:rsidRPr="00C57826" w:rsidRDefault="00C57826" w:rsidP="00C57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7826">
        <w:rPr>
          <w:rFonts w:ascii="Times New Roman" w:hAnsi="Times New Roman" w:cs="Times New Roman"/>
          <w:sz w:val="24"/>
          <w:szCs w:val="24"/>
        </w:rPr>
        <w:t xml:space="preserve">передачи оплаченного цифрового продукта (предоставления доступа к цифровому продукту) в установленный им новый срок; </w:t>
      </w:r>
    </w:p>
    <w:p w:rsidR="00C57826" w:rsidRPr="00C57826" w:rsidRDefault="00C57826" w:rsidP="00C57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7826">
        <w:rPr>
          <w:rFonts w:ascii="Times New Roman" w:hAnsi="Times New Roman" w:cs="Times New Roman"/>
          <w:sz w:val="24"/>
          <w:szCs w:val="24"/>
        </w:rPr>
        <w:t xml:space="preserve">возврата суммы предварительной оплаты цифрового продукта, не переданного продавцом или </w:t>
      </w:r>
      <w:proofErr w:type="spellStart"/>
      <w:r w:rsidRPr="00C57826">
        <w:rPr>
          <w:rFonts w:ascii="Times New Roman" w:hAnsi="Times New Roman" w:cs="Times New Roman"/>
          <w:sz w:val="24"/>
          <w:szCs w:val="24"/>
        </w:rPr>
        <w:t>агрегатором</w:t>
      </w:r>
      <w:proofErr w:type="spellEnd"/>
      <w:r w:rsidRPr="00C57826">
        <w:rPr>
          <w:rFonts w:ascii="Times New Roman" w:hAnsi="Times New Roman" w:cs="Times New Roman"/>
          <w:sz w:val="24"/>
          <w:szCs w:val="24"/>
        </w:rPr>
        <w:t xml:space="preserve"> (цифрового продукта, доступ к которому не предоставлен). </w:t>
      </w:r>
    </w:p>
    <w:p w:rsidR="00C57826" w:rsidRPr="00C57826" w:rsidRDefault="00C57826" w:rsidP="00C578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-полное возмещение убытков;</w:t>
      </w:r>
    </w:p>
    <w:p w:rsidR="00C57826" w:rsidRPr="00602064" w:rsidRDefault="00C57826" w:rsidP="00E13FF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064">
        <w:rPr>
          <w:rFonts w:ascii="Times New Roman" w:hAnsi="Times New Roman" w:cs="Times New Roman"/>
          <w:sz w:val="24"/>
          <w:szCs w:val="24"/>
        </w:rPr>
        <w:t>За нарушение, установленного договором о реализации цифрового продукта срока передачи предварительно оплаченного цифрового продукта (предоставления доступа к цифровому продукту) потребителю продавец (</w:t>
      </w:r>
      <w:proofErr w:type="spellStart"/>
      <w:r w:rsidRPr="00602064">
        <w:rPr>
          <w:rFonts w:ascii="Times New Roman" w:hAnsi="Times New Roman" w:cs="Times New Roman"/>
          <w:sz w:val="24"/>
          <w:szCs w:val="24"/>
        </w:rPr>
        <w:t>агрегатор</w:t>
      </w:r>
      <w:proofErr w:type="spellEnd"/>
      <w:r w:rsidRPr="00602064">
        <w:rPr>
          <w:rFonts w:ascii="Times New Roman" w:hAnsi="Times New Roman" w:cs="Times New Roman"/>
          <w:sz w:val="24"/>
          <w:szCs w:val="24"/>
        </w:rPr>
        <w:t xml:space="preserve">) уплачивает потребителю за каждый день просрочки неустойку (пени) в размере 1% суммы предварительной оплаты цифрового продукта. </w:t>
      </w:r>
    </w:p>
    <w:p w:rsidR="00801DC9" w:rsidRPr="00602064" w:rsidRDefault="00C57826" w:rsidP="00E13FF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2064">
        <w:rPr>
          <w:rFonts w:ascii="Times New Roman" w:hAnsi="Times New Roman" w:cs="Times New Roman"/>
          <w:sz w:val="24"/>
          <w:szCs w:val="24"/>
        </w:rPr>
        <w:t>Требования потребителя о возврате уплаченной за цифровой продукт суммы и о полном возмещении убытков подлежат удовлетворению про</w:t>
      </w:r>
      <w:r w:rsidR="00602064" w:rsidRPr="00602064">
        <w:rPr>
          <w:rFonts w:ascii="Times New Roman" w:hAnsi="Times New Roman" w:cs="Times New Roman"/>
          <w:sz w:val="24"/>
          <w:szCs w:val="24"/>
        </w:rPr>
        <w:t>давцом (</w:t>
      </w:r>
      <w:proofErr w:type="spellStart"/>
      <w:r w:rsidR="00602064" w:rsidRPr="00602064">
        <w:rPr>
          <w:rFonts w:ascii="Times New Roman" w:hAnsi="Times New Roman" w:cs="Times New Roman"/>
          <w:sz w:val="24"/>
          <w:szCs w:val="24"/>
        </w:rPr>
        <w:t>агрегатором</w:t>
      </w:r>
      <w:proofErr w:type="spellEnd"/>
      <w:r w:rsidR="00602064" w:rsidRPr="00602064">
        <w:rPr>
          <w:rFonts w:ascii="Times New Roman" w:hAnsi="Times New Roman" w:cs="Times New Roman"/>
          <w:sz w:val="24"/>
          <w:szCs w:val="24"/>
        </w:rPr>
        <w:t>) в течение 7</w:t>
      </w:r>
      <w:r w:rsidRPr="00602064">
        <w:rPr>
          <w:rFonts w:ascii="Times New Roman" w:hAnsi="Times New Roman" w:cs="Times New Roman"/>
          <w:sz w:val="24"/>
          <w:szCs w:val="24"/>
        </w:rPr>
        <w:t xml:space="preserve"> дней </w:t>
      </w:r>
      <w:r w:rsidR="00086EA4" w:rsidRPr="00086EA4">
        <w:rPr>
          <w:rFonts w:ascii="Times New Roman" w:hAnsi="Times New Roman" w:cs="Times New Roman"/>
          <w:sz w:val="24"/>
          <w:szCs w:val="24"/>
        </w:rPr>
        <w:t>не считая дня его покупки</w:t>
      </w:r>
      <w:r w:rsidR="00086EA4">
        <w:rPr>
          <w:rFonts w:ascii="Times New Roman" w:hAnsi="Times New Roman" w:cs="Times New Roman"/>
          <w:sz w:val="24"/>
          <w:szCs w:val="24"/>
        </w:rPr>
        <w:t xml:space="preserve">, </w:t>
      </w:r>
      <w:r w:rsidR="00086EA4" w:rsidRPr="00086EA4">
        <w:rPr>
          <w:rFonts w:ascii="Times New Roman" w:hAnsi="Times New Roman" w:cs="Times New Roman"/>
          <w:sz w:val="24"/>
          <w:szCs w:val="24"/>
        </w:rPr>
        <w:t>если более длительный срок не объявлен продавцом (</w:t>
      </w:r>
      <w:proofErr w:type="spellStart"/>
      <w:r w:rsidR="00086EA4" w:rsidRPr="00086EA4">
        <w:rPr>
          <w:rFonts w:ascii="Times New Roman" w:hAnsi="Times New Roman" w:cs="Times New Roman"/>
          <w:sz w:val="24"/>
          <w:szCs w:val="24"/>
        </w:rPr>
        <w:t>агрегатором</w:t>
      </w:r>
      <w:proofErr w:type="spellEnd"/>
      <w:r w:rsidR="00086EA4" w:rsidRPr="00086EA4">
        <w:rPr>
          <w:rFonts w:ascii="Times New Roman" w:hAnsi="Times New Roman" w:cs="Times New Roman"/>
          <w:sz w:val="24"/>
          <w:szCs w:val="24"/>
        </w:rPr>
        <w:t>).</w:t>
      </w:r>
    </w:p>
    <w:sectPr w:rsidR="00801DC9" w:rsidRPr="00602064" w:rsidSect="00E03FC8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2D" w:rsidRDefault="00DA152D" w:rsidP="00602064">
      <w:pPr>
        <w:spacing w:after="0" w:line="240" w:lineRule="auto"/>
      </w:pPr>
      <w:r>
        <w:separator/>
      </w:r>
    </w:p>
  </w:endnote>
  <w:endnote w:type="continuationSeparator" w:id="0">
    <w:p w:rsidR="00DA152D" w:rsidRDefault="00DA152D" w:rsidP="0060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C8" w:rsidRDefault="00E03FC8" w:rsidP="00E03FC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Филиал ФБУЗ «Центр гигиены и эпидемиологии в городе Магнитогорске». Консультационный Пункт для потребителей.</w:t>
    </w:r>
  </w:p>
  <w:p w:rsidR="00E03FC8" w:rsidRDefault="00E03FC8" w:rsidP="00E03FC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455019, г. Магнитогорск, ул.с.Лазо,31. Телефоны (3519) 58-04-16, E-</w:t>
    </w:r>
    <w:proofErr w:type="spellStart"/>
    <w:r>
      <w:rPr>
        <w:rFonts w:ascii="Times New Roman" w:hAnsi="Times New Roman" w:cs="Times New Roman"/>
        <w:sz w:val="18"/>
        <w:szCs w:val="18"/>
      </w:rPr>
      <w:t>mail</w:t>
    </w:r>
    <w:proofErr w:type="spellEnd"/>
    <w:r>
      <w:rPr>
        <w:rFonts w:ascii="Times New Roman" w:hAnsi="Times New Roman" w:cs="Times New Roman"/>
        <w:sz w:val="18"/>
        <w:szCs w:val="18"/>
      </w:rPr>
      <w:t>: sanepid.mgn@yandex.ru</w:t>
    </w:r>
  </w:p>
  <w:p w:rsidR="00E03FC8" w:rsidRDefault="00E03FC8" w:rsidP="00E03FC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Бесплатные консультации по вопросам потребительского права.</w:t>
    </w:r>
  </w:p>
  <w:p w:rsidR="00E03FC8" w:rsidRDefault="00E03FC8" w:rsidP="00E03FC8">
    <w:pPr>
      <w:pStyle w:val="a5"/>
      <w:rPr>
        <w:sz w:val="20"/>
        <w:szCs w:val="20"/>
      </w:rPr>
    </w:pPr>
  </w:p>
  <w:p w:rsidR="00912904" w:rsidRDefault="009129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2D" w:rsidRDefault="00DA152D" w:rsidP="00602064">
      <w:pPr>
        <w:spacing w:after="0" w:line="240" w:lineRule="auto"/>
      </w:pPr>
      <w:r>
        <w:separator/>
      </w:r>
    </w:p>
  </w:footnote>
  <w:footnote w:type="continuationSeparator" w:id="0">
    <w:p w:rsidR="00DA152D" w:rsidRDefault="00DA152D" w:rsidP="0060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064" w:rsidRPr="00602064" w:rsidRDefault="00602064" w:rsidP="0060206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602064">
      <w:rPr>
        <w:rFonts w:ascii="Times New Roman" w:hAnsi="Times New Roman" w:cs="Times New Roman"/>
        <w:sz w:val="24"/>
        <w:szCs w:val="24"/>
      </w:rPr>
      <w:t>Защита прав потребителей при реализации цифровых продуктов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C9"/>
    <w:rsid w:val="00003D5D"/>
    <w:rsid w:val="00032374"/>
    <w:rsid w:val="00086EA4"/>
    <w:rsid w:val="003B23FE"/>
    <w:rsid w:val="0046181A"/>
    <w:rsid w:val="00543FD3"/>
    <w:rsid w:val="00602064"/>
    <w:rsid w:val="006A32C7"/>
    <w:rsid w:val="006C50A7"/>
    <w:rsid w:val="007A5FE7"/>
    <w:rsid w:val="007A7171"/>
    <w:rsid w:val="00801DC9"/>
    <w:rsid w:val="0086254A"/>
    <w:rsid w:val="00875C30"/>
    <w:rsid w:val="008C5C20"/>
    <w:rsid w:val="009036AD"/>
    <w:rsid w:val="00912904"/>
    <w:rsid w:val="00983233"/>
    <w:rsid w:val="00AA013D"/>
    <w:rsid w:val="00AA5BB1"/>
    <w:rsid w:val="00B96F70"/>
    <w:rsid w:val="00BB1328"/>
    <w:rsid w:val="00C57826"/>
    <w:rsid w:val="00C66E4E"/>
    <w:rsid w:val="00DA152D"/>
    <w:rsid w:val="00DB7F72"/>
    <w:rsid w:val="00E03FC8"/>
    <w:rsid w:val="00E1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7B323-861E-4EE5-ACF9-D5EB39CE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86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254A"/>
  </w:style>
  <w:style w:type="paragraph" w:styleId="a3">
    <w:name w:val="header"/>
    <w:basedOn w:val="a"/>
    <w:link w:val="a4"/>
    <w:uiPriority w:val="99"/>
    <w:unhideWhenUsed/>
    <w:rsid w:val="0060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2064"/>
  </w:style>
  <w:style w:type="paragraph" w:styleId="a5">
    <w:name w:val="footer"/>
    <w:basedOn w:val="a"/>
    <w:link w:val="a6"/>
    <w:uiPriority w:val="99"/>
    <w:unhideWhenUsed/>
    <w:rsid w:val="0060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2B27-57C8-40EA-8BF6-BEC10D6F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2025-04-11T07:41:00Z</cp:lastPrinted>
  <dcterms:created xsi:type="dcterms:W3CDTF">2025-03-31T10:01:00Z</dcterms:created>
  <dcterms:modified xsi:type="dcterms:W3CDTF">2025-04-14T09:10:00Z</dcterms:modified>
</cp:coreProperties>
</file>